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E018" w14:textId="77777777" w:rsidR="00406F48" w:rsidRPr="00305C0D" w:rsidRDefault="00FD016B" w:rsidP="00305C0D">
      <w:pPr>
        <w:spacing w:after="100" w:afterAutospacing="1" w:line="240" w:lineRule="auto"/>
        <w:jc w:val="both"/>
        <w:rPr>
          <w:rStyle w:val="Emfaz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Naftos angliavandeniliai</w:t>
      </w:r>
    </w:p>
    <w:p w14:paraId="3EAADCC0" w14:textId="77777777" w:rsidR="00406F48" w:rsidRDefault="00406F48" w:rsidP="00D422AA">
      <w:pPr>
        <w:pStyle w:val="Pa11"/>
        <w:spacing w:line="240" w:lineRule="auto"/>
        <w:jc w:val="both"/>
        <w:rPr>
          <w:rStyle w:val="Emfaz"/>
          <w:rFonts w:ascii="Times New Roman" w:hAnsi="Times New Roman"/>
          <w:b/>
          <w:bCs/>
          <w:i w:val="0"/>
          <w:iCs w:val="0"/>
          <w:shd w:val="clear" w:color="auto" w:fill="FFFFFF"/>
        </w:rPr>
      </w:pPr>
    </w:p>
    <w:p w14:paraId="3FEAC08C" w14:textId="2BE9A196" w:rsidR="00B97B67" w:rsidRDefault="0029467C" w:rsidP="00597088">
      <w:pPr>
        <w:ind w:firstLine="720"/>
        <w:jc w:val="both"/>
        <w:rPr>
          <w:rFonts w:ascii="Times New Roman" w:eastAsia="TimesNewRomanPS-BoldItalicMT" w:hAnsi="Times New Roman"/>
          <w:sz w:val="24"/>
          <w:szCs w:val="24"/>
        </w:rPr>
      </w:pPr>
      <w:r>
        <w:rPr>
          <w:rFonts w:ascii="Times New Roman" w:eastAsia="TimesNewRomanPS-BoldItalicMT" w:hAnsi="Times New Roman"/>
          <w:sz w:val="24"/>
          <w:szCs w:val="24"/>
        </w:rPr>
        <w:t>Valstybini</w:t>
      </w:r>
      <w:r w:rsidR="00E90266">
        <w:rPr>
          <w:rFonts w:ascii="Times New Roman" w:eastAsia="TimesNewRomanPS-BoldItalicMT" w:hAnsi="Times New Roman"/>
          <w:sz w:val="24"/>
          <w:szCs w:val="24"/>
        </w:rPr>
        <w:t xml:space="preserve">o aplinkos monitoringo </w:t>
      </w:r>
      <w:r>
        <w:rPr>
          <w:rFonts w:ascii="Times New Roman" w:eastAsia="TimesNewRomanPS-BoldItalicMT" w:hAnsi="Times New Roman"/>
          <w:sz w:val="24"/>
          <w:szCs w:val="24"/>
        </w:rPr>
        <w:t>duomenys</w:t>
      </w:r>
      <w:r w:rsidR="00597088" w:rsidRPr="00CD0027">
        <w:rPr>
          <w:rFonts w:ascii="Times New Roman" w:eastAsia="TimesNewRomanPS-BoldItalicMT" w:hAnsi="Times New Roman"/>
          <w:sz w:val="24"/>
          <w:szCs w:val="24"/>
        </w:rPr>
        <w:t xml:space="preserve"> rodo, jog </w:t>
      </w:r>
      <w:r>
        <w:rPr>
          <w:rFonts w:ascii="Times New Roman" w:eastAsia="TimesNewRomanPS-BoldItalicMT" w:hAnsi="Times New Roman"/>
          <w:sz w:val="24"/>
          <w:szCs w:val="24"/>
        </w:rPr>
        <w:t>naftos angliavandenilių</w:t>
      </w:r>
      <w:r w:rsidR="00597088" w:rsidRPr="00CD0027">
        <w:rPr>
          <w:rFonts w:ascii="Times New Roman" w:eastAsia="TimesNewRomanPS-BoldItalicMT" w:hAnsi="Times New Roman"/>
          <w:sz w:val="24"/>
          <w:szCs w:val="24"/>
        </w:rPr>
        <w:t xml:space="preserve"> koncentracijos </w:t>
      </w:r>
      <w:r w:rsidR="00597088" w:rsidRPr="00CD0027">
        <w:rPr>
          <w:rFonts w:ascii="Times New Roman" w:eastAsia="TimesNewRomanPS-BoldItalicMT" w:hAnsi="Times New Roman"/>
          <w:iCs/>
          <w:sz w:val="24"/>
          <w:szCs w:val="24"/>
        </w:rPr>
        <w:t xml:space="preserve">Baltijos jūros ir Kuršių marių </w:t>
      </w:r>
      <w:r w:rsidR="00597088" w:rsidRPr="0001490C">
        <w:rPr>
          <w:rFonts w:ascii="Times New Roman" w:eastAsia="TimesNewRomanPS-BoldItalicMT" w:hAnsi="Times New Roman"/>
          <w:b/>
          <w:iCs/>
          <w:sz w:val="24"/>
          <w:szCs w:val="24"/>
        </w:rPr>
        <w:t>vandenyje</w:t>
      </w:r>
      <w:r w:rsidR="00597088" w:rsidRPr="00CD0027">
        <w:rPr>
          <w:rFonts w:ascii="Times New Roman" w:eastAsia="TimesNewRomanPS-BoldItalicMT" w:hAnsi="Times New Roman"/>
          <w:sz w:val="24"/>
          <w:szCs w:val="24"/>
        </w:rPr>
        <w:t xml:space="preserve"> </w:t>
      </w:r>
      <w:r w:rsidR="0001490C">
        <w:rPr>
          <w:rFonts w:ascii="Times New Roman" w:eastAsia="TimesNewRomanPS-BoldItalicMT" w:hAnsi="Times New Roman"/>
          <w:sz w:val="24"/>
          <w:szCs w:val="24"/>
        </w:rPr>
        <w:t>pavieniais atvejais viršija</w:t>
      </w:r>
      <w:r w:rsidR="00597088" w:rsidRPr="00CD0027">
        <w:rPr>
          <w:rFonts w:ascii="Times New Roman" w:eastAsia="TimesNewRomanPS-BoldItalicMT" w:hAnsi="Times New Roman"/>
          <w:sz w:val="24"/>
          <w:szCs w:val="24"/>
        </w:rPr>
        <w:t xml:space="preserve"> </w:t>
      </w:r>
      <w:r w:rsidR="0001490C">
        <w:rPr>
          <w:rFonts w:ascii="Times New Roman" w:eastAsia="TimesNewRomanPS-BoldItalicMT" w:hAnsi="Times New Roman"/>
          <w:sz w:val="24"/>
          <w:szCs w:val="24"/>
        </w:rPr>
        <w:t>DLK</w:t>
      </w:r>
      <w:r>
        <w:rPr>
          <w:rFonts w:ascii="Times New Roman" w:eastAsia="TimesNewRomanPS-BoldItalicMT" w:hAnsi="Times New Roman"/>
          <w:sz w:val="24"/>
          <w:szCs w:val="24"/>
        </w:rPr>
        <w:t xml:space="preserve"> </w:t>
      </w:r>
      <w:r w:rsidR="00C86A11">
        <w:rPr>
          <w:rFonts w:ascii="Times New Roman" w:eastAsia="TimesNewRomanPS-BoldItalicMT" w:hAnsi="Times New Roman"/>
          <w:sz w:val="24"/>
          <w:szCs w:val="24"/>
        </w:rPr>
        <w:t xml:space="preserve">(0,2 </w:t>
      </w:r>
      <w:r w:rsidR="00C86A11">
        <w:rPr>
          <w:rFonts w:ascii="Times New Roman" w:eastAsia="TimesNewRomanPS-BoldItalicMT" w:hAnsi="Times New Roman" w:cs="Times New Roman"/>
          <w:sz w:val="24"/>
          <w:szCs w:val="24"/>
        </w:rPr>
        <w:t>m</w:t>
      </w:r>
      <w:r w:rsidR="00C86A11" w:rsidRPr="00CD0027">
        <w:rPr>
          <w:rFonts w:ascii="Times New Roman" w:eastAsia="TimesNewRomanPS-BoldItalicMT" w:hAnsi="Times New Roman"/>
          <w:sz w:val="24"/>
          <w:szCs w:val="24"/>
        </w:rPr>
        <w:t xml:space="preserve">g/l) </w:t>
      </w:r>
      <w:r>
        <w:rPr>
          <w:rFonts w:ascii="Times New Roman" w:eastAsia="TimesNewRomanPS-BoldItalicMT" w:hAnsi="Times New Roman"/>
          <w:sz w:val="24"/>
          <w:szCs w:val="24"/>
        </w:rPr>
        <w:t>vandens telkinyje-priimtuve</w:t>
      </w:r>
      <w:r w:rsidR="00333D98">
        <w:rPr>
          <w:rStyle w:val="Puslapioinaosnuoroda"/>
          <w:rFonts w:ascii="Times New Roman" w:eastAsia="TimesNewRomanPS-BoldItalicMT" w:hAnsi="Times New Roman"/>
          <w:sz w:val="24"/>
          <w:szCs w:val="24"/>
        </w:rPr>
        <w:footnoteReference w:id="1"/>
      </w:r>
      <w:r>
        <w:rPr>
          <w:rFonts w:ascii="Times New Roman" w:eastAsia="TimesNewRomanPS-BoldItalicMT" w:hAnsi="Times New Roman"/>
          <w:sz w:val="24"/>
          <w:szCs w:val="24"/>
        </w:rPr>
        <w:t xml:space="preserve"> </w:t>
      </w:r>
      <w:r w:rsidR="0001490C">
        <w:rPr>
          <w:rFonts w:ascii="Times New Roman" w:hAnsi="Times New Roman"/>
          <w:bCs/>
          <w:sz w:val="24"/>
          <w:szCs w:val="24"/>
        </w:rPr>
        <w:t>(</w:t>
      </w:r>
      <w:r w:rsidR="0001490C">
        <w:rPr>
          <w:rFonts w:ascii="Times New Roman" w:hAnsi="Times New Roman"/>
          <w:bCs/>
          <w:sz w:val="24"/>
          <w:szCs w:val="24"/>
          <w:lang w:val="en-US"/>
        </w:rPr>
        <w:t xml:space="preserve">1 </w:t>
      </w:r>
      <w:proofErr w:type="spellStart"/>
      <w:r w:rsidR="0001490C">
        <w:rPr>
          <w:rFonts w:ascii="Times New Roman" w:hAnsi="Times New Roman"/>
          <w:bCs/>
          <w:sz w:val="24"/>
          <w:szCs w:val="24"/>
          <w:lang w:val="en-US"/>
        </w:rPr>
        <w:t>len</w:t>
      </w:r>
      <w:r w:rsidR="0001490C">
        <w:rPr>
          <w:rFonts w:ascii="Times New Roman" w:hAnsi="Times New Roman"/>
          <w:bCs/>
          <w:sz w:val="24"/>
          <w:szCs w:val="24"/>
        </w:rPr>
        <w:t>telė</w:t>
      </w:r>
      <w:proofErr w:type="spellEnd"/>
      <w:r w:rsidR="0001490C">
        <w:rPr>
          <w:rFonts w:ascii="Times New Roman" w:hAnsi="Times New Roman"/>
          <w:bCs/>
          <w:sz w:val="24"/>
          <w:szCs w:val="24"/>
        </w:rPr>
        <w:t>)</w:t>
      </w:r>
      <w:r w:rsidR="00597088" w:rsidRPr="00CD0027">
        <w:rPr>
          <w:rFonts w:ascii="Times New Roman" w:eastAsia="TimesNewRomanPS-BoldItalicMT" w:hAnsi="Times New Roman"/>
          <w:sz w:val="24"/>
          <w:szCs w:val="24"/>
        </w:rPr>
        <w:t>.</w:t>
      </w:r>
      <w:r w:rsidR="00B97D84">
        <w:rPr>
          <w:rFonts w:ascii="Times New Roman" w:eastAsia="TimesNewRomanPS-BoldItalicMT" w:hAnsi="Times New Roman"/>
          <w:sz w:val="24"/>
          <w:szCs w:val="24"/>
        </w:rPr>
        <w:t xml:space="preserve"> </w:t>
      </w:r>
      <w:r w:rsidR="00B97D84" w:rsidRPr="00B97D84">
        <w:rPr>
          <w:rFonts w:ascii="Times New Roman" w:eastAsia="TimesNewRomanPS-BoldItalicMT" w:hAnsi="Times New Roman"/>
          <w:sz w:val="24"/>
          <w:szCs w:val="24"/>
        </w:rPr>
        <w:t xml:space="preserve">Vandenyje </w:t>
      </w:r>
      <w:r w:rsidR="00B97D84">
        <w:rPr>
          <w:rFonts w:ascii="Times New Roman" w:eastAsia="TimesNewRomanPS-BoldItalicMT" w:hAnsi="Times New Roman"/>
          <w:sz w:val="24"/>
          <w:szCs w:val="24"/>
        </w:rPr>
        <w:t>dažniau</w:t>
      </w:r>
      <w:r w:rsidR="00B97D84" w:rsidRPr="00B97D84">
        <w:rPr>
          <w:rFonts w:ascii="Times New Roman" w:eastAsia="TimesNewRomanPS-BoldItalicMT" w:hAnsi="Times New Roman"/>
          <w:sz w:val="24"/>
          <w:szCs w:val="24"/>
        </w:rPr>
        <w:t xml:space="preserve"> </w:t>
      </w:r>
      <w:r w:rsidR="00B97B67">
        <w:rPr>
          <w:rFonts w:ascii="Times New Roman" w:eastAsia="TimesNewRomanPS-BoldItalicMT" w:hAnsi="Times New Roman"/>
          <w:sz w:val="24"/>
          <w:szCs w:val="24"/>
        </w:rPr>
        <w:t xml:space="preserve">naftos angliavandeniliai </w:t>
      </w:r>
      <w:r w:rsidR="00B97D84">
        <w:rPr>
          <w:rFonts w:ascii="Times New Roman" w:eastAsia="TimesNewRomanPS-BoldItalicMT" w:hAnsi="Times New Roman"/>
          <w:sz w:val="24"/>
          <w:szCs w:val="24"/>
        </w:rPr>
        <w:t xml:space="preserve">DLK viršija </w:t>
      </w:r>
      <w:r w:rsidR="00B97D84" w:rsidRPr="00B97D84">
        <w:rPr>
          <w:rFonts w:ascii="Times New Roman" w:eastAsia="TimesNewRomanPS-BoldItalicMT" w:hAnsi="Times New Roman"/>
          <w:sz w:val="24"/>
          <w:szCs w:val="24"/>
        </w:rPr>
        <w:t xml:space="preserve">Baltijos jūroje Kuršių marių įtakos zonoje, vienkartiniai </w:t>
      </w:r>
      <w:r w:rsidR="00B97B67">
        <w:rPr>
          <w:rFonts w:ascii="Times New Roman" w:eastAsia="TimesNewRomanPS-BoldItalicMT" w:hAnsi="Times New Roman"/>
          <w:sz w:val="24"/>
          <w:szCs w:val="24"/>
        </w:rPr>
        <w:t xml:space="preserve">viršijimo </w:t>
      </w:r>
      <w:r w:rsidR="00B97D84" w:rsidRPr="00B97D84">
        <w:rPr>
          <w:rFonts w:ascii="Times New Roman" w:eastAsia="TimesNewRomanPS-BoldItalicMT" w:hAnsi="Times New Roman"/>
          <w:sz w:val="24"/>
          <w:szCs w:val="24"/>
        </w:rPr>
        <w:t xml:space="preserve">atvejai </w:t>
      </w:r>
      <w:r w:rsidR="00B97B67">
        <w:rPr>
          <w:rFonts w:ascii="Times New Roman" w:eastAsia="TimesNewRomanPS-BoldItalicMT" w:hAnsi="Times New Roman"/>
          <w:sz w:val="24"/>
          <w:szCs w:val="24"/>
        </w:rPr>
        <w:t xml:space="preserve">nustatyti </w:t>
      </w:r>
      <w:r w:rsidR="00B97D84" w:rsidRPr="00B97D84">
        <w:rPr>
          <w:rFonts w:ascii="Times New Roman" w:eastAsia="TimesNewRomanPS-BoldItalicMT" w:hAnsi="Times New Roman"/>
          <w:sz w:val="24"/>
          <w:szCs w:val="24"/>
        </w:rPr>
        <w:t xml:space="preserve">ties Palanga, Būtinge, atviroje  jūroje. </w:t>
      </w:r>
      <w:r w:rsidR="00597088" w:rsidRPr="00CD0027">
        <w:rPr>
          <w:rFonts w:ascii="Times New Roman" w:eastAsia="TimesNewRomanPS-BoldItalicMT" w:hAnsi="Times New Roman"/>
          <w:sz w:val="24"/>
          <w:szCs w:val="24"/>
        </w:rPr>
        <w:t xml:space="preserve"> </w:t>
      </w:r>
    </w:p>
    <w:p w14:paraId="3BE37809" w14:textId="65A68289" w:rsidR="00597088" w:rsidRPr="00942085" w:rsidRDefault="00942085" w:rsidP="00597088">
      <w:pPr>
        <w:ind w:firstLine="720"/>
        <w:jc w:val="both"/>
        <w:rPr>
          <w:rFonts w:ascii="Times New Roman" w:eastAsia="TimesNewRomanPS-BoldItalicMT" w:hAnsi="Times New Roman"/>
          <w:sz w:val="24"/>
          <w:szCs w:val="24"/>
        </w:rPr>
      </w:pPr>
      <w:r w:rsidRPr="0055725D">
        <w:rPr>
          <w:rFonts w:ascii="Times New Roman" w:eastAsia="TimesNewRomanPS-BoldItalicMT" w:hAnsi="Times New Roman"/>
          <w:b/>
          <w:sz w:val="24"/>
          <w:szCs w:val="24"/>
        </w:rPr>
        <w:t>Dugno nuosėdose</w:t>
      </w:r>
      <w:r>
        <w:rPr>
          <w:rFonts w:ascii="Times New Roman" w:eastAsia="TimesNewRomanPS-BoldItalicMT" w:hAnsi="Times New Roman"/>
          <w:sz w:val="24"/>
          <w:szCs w:val="24"/>
        </w:rPr>
        <w:t xml:space="preserve"> naftos produktai taip pat aptinkami, dažniausiai </w:t>
      </w:r>
      <w:r w:rsidR="00A72E2F">
        <w:rPr>
          <w:rFonts w:ascii="Times New Roman" w:eastAsia="TimesNewRomanPS-BoldItalicMT" w:hAnsi="Times New Roman"/>
          <w:sz w:val="24"/>
          <w:szCs w:val="24"/>
        </w:rPr>
        <w:t xml:space="preserve">geros aplinkos būklės (GAB) vertę </w:t>
      </w:r>
      <w:r w:rsidR="00A72E2F" w:rsidRPr="00A72E2F">
        <w:rPr>
          <w:rFonts w:ascii="Times New Roman" w:eastAsia="TimesNewRomanPS-BoldItalicMT" w:hAnsi="Times New Roman"/>
          <w:sz w:val="24"/>
          <w:szCs w:val="24"/>
        </w:rPr>
        <w:t>(</w:t>
      </w:r>
      <w:r w:rsidR="00A72E2F" w:rsidRPr="00A72E2F">
        <w:rPr>
          <w:rFonts w:ascii="Times New Roman" w:hAnsi="Times New Roman" w:cs="Times New Roman"/>
          <w:iCs/>
          <w:color w:val="000000"/>
          <w:sz w:val="24"/>
          <w:szCs w:val="24"/>
        </w:rPr>
        <w:t>≤</w:t>
      </w:r>
      <w:r w:rsidR="00A72E2F" w:rsidRPr="00A72E2F">
        <w:rPr>
          <w:rFonts w:ascii="Times New Roman" w:hAnsi="Times New Roman" w:cs="Times New Roman"/>
          <w:color w:val="000000"/>
          <w:sz w:val="24"/>
          <w:szCs w:val="24"/>
        </w:rPr>
        <w:t xml:space="preserve"> 100 </w:t>
      </w:r>
      <w:r w:rsidR="00A72E2F" w:rsidRPr="00A72E2F">
        <w:rPr>
          <w:rFonts w:ascii="Times New Roman" w:hAnsi="Times New Roman" w:cs="Times New Roman"/>
          <w:bCs/>
          <w:color w:val="000000"/>
          <w:sz w:val="24"/>
          <w:szCs w:val="24"/>
        </w:rPr>
        <w:t>mg/kg sauso svorio)</w:t>
      </w:r>
      <w:r w:rsidR="00333D98">
        <w:rPr>
          <w:rStyle w:val="Puslapioinaosnuoroda"/>
          <w:rFonts w:ascii="Times New Roman" w:hAnsi="Times New Roman" w:cs="Times New Roman"/>
          <w:bCs/>
          <w:color w:val="000000"/>
          <w:sz w:val="24"/>
          <w:szCs w:val="24"/>
        </w:rPr>
        <w:footnoteReference w:id="2"/>
      </w:r>
      <w:r w:rsidR="00A72E2F" w:rsidRPr="00A72E2F">
        <w:rPr>
          <w:rFonts w:ascii="Times New Roman" w:eastAsia="TimesNewRomanPS-BoldItalicMT" w:hAnsi="Times New Roman"/>
          <w:sz w:val="24"/>
          <w:szCs w:val="24"/>
        </w:rPr>
        <w:t xml:space="preserve"> viršija</w:t>
      </w:r>
      <w:r w:rsidR="00A72E2F">
        <w:rPr>
          <w:rFonts w:ascii="Times New Roman" w:eastAsia="TimesNewRomanPS-BoldItalicMT" w:hAnsi="Times New Roman"/>
          <w:sz w:val="24"/>
          <w:szCs w:val="24"/>
        </w:rPr>
        <w:t>nčios koncentracijos</w:t>
      </w:r>
      <w:r>
        <w:rPr>
          <w:rFonts w:ascii="Times New Roman" w:eastAsia="TimesNewRomanPS-BoldItalicMT" w:hAnsi="Times New Roman"/>
          <w:sz w:val="24"/>
          <w:szCs w:val="24"/>
        </w:rPr>
        <w:t xml:space="preserve"> </w:t>
      </w:r>
      <w:r w:rsidR="00A72E2F">
        <w:rPr>
          <w:rFonts w:ascii="Times New Roman" w:eastAsia="TimesNewRomanPS-BoldItalicMT" w:hAnsi="Times New Roman"/>
          <w:sz w:val="24"/>
          <w:szCs w:val="24"/>
        </w:rPr>
        <w:t xml:space="preserve">nustatomos </w:t>
      </w:r>
      <w:r>
        <w:rPr>
          <w:rFonts w:ascii="Times New Roman" w:eastAsia="TimesNewRomanPS-BoldItalicMT" w:hAnsi="Times New Roman"/>
          <w:sz w:val="24"/>
          <w:szCs w:val="24"/>
        </w:rPr>
        <w:t>Kuršių marių dugno nuosėdose (</w:t>
      </w:r>
      <w:r>
        <w:rPr>
          <w:rFonts w:ascii="Times New Roman" w:eastAsia="TimesNewRomanPS-BoldItalicMT" w:hAnsi="Times New Roman"/>
          <w:sz w:val="24"/>
          <w:szCs w:val="24"/>
          <w:lang w:val="en-US"/>
        </w:rPr>
        <w:t xml:space="preserve">2 </w:t>
      </w:r>
      <w:r>
        <w:rPr>
          <w:rFonts w:ascii="Times New Roman" w:eastAsia="TimesNewRomanPS-BoldItalicMT" w:hAnsi="Times New Roman"/>
          <w:sz w:val="24"/>
          <w:szCs w:val="24"/>
        </w:rPr>
        <w:t>lentelė).</w:t>
      </w:r>
    </w:p>
    <w:p w14:paraId="2080B349" w14:textId="77777777" w:rsidR="00942085" w:rsidRPr="00635C8C" w:rsidRDefault="00942085" w:rsidP="00720663">
      <w:pPr>
        <w:pStyle w:val="CentrBold"/>
        <w:ind w:firstLine="720"/>
        <w:jc w:val="both"/>
        <w:rPr>
          <w:rFonts w:ascii="Times New Roman" w:eastAsia="TimesNewRomanPS-BoldItalicMT" w:hAnsi="Times New Roman"/>
          <w:b w:val="0"/>
          <w:caps w:val="0"/>
          <w:sz w:val="24"/>
          <w:szCs w:val="24"/>
          <w:lang w:val="lt-LT"/>
        </w:rPr>
      </w:pPr>
    </w:p>
    <w:p w14:paraId="046AABF9" w14:textId="77777777" w:rsidR="00720663" w:rsidRPr="00942085" w:rsidRDefault="00942085" w:rsidP="00942085">
      <w:pPr>
        <w:jc w:val="both"/>
        <w:rPr>
          <w:rFonts w:ascii="Times New Roman" w:eastAsia="TimesNewRomanPS-BoldItalicMT" w:hAnsi="Times New Roman"/>
        </w:rPr>
      </w:pPr>
      <w:proofErr w:type="gramStart"/>
      <w:r w:rsidRPr="00942085">
        <w:rPr>
          <w:rFonts w:ascii="Times New Roman" w:eastAsia="TimesNewRomanPS-BoldItalicMT" w:hAnsi="Times New Roman"/>
          <w:b/>
          <w:lang w:val="en-US"/>
        </w:rPr>
        <w:t xml:space="preserve">1 </w:t>
      </w:r>
      <w:proofErr w:type="spellStart"/>
      <w:r w:rsidRPr="00942085">
        <w:rPr>
          <w:rFonts w:ascii="Times New Roman" w:eastAsia="TimesNewRomanPS-BoldItalicMT" w:hAnsi="Times New Roman"/>
          <w:b/>
          <w:lang w:val="en-US"/>
        </w:rPr>
        <w:t>lentel</w:t>
      </w:r>
      <w:proofErr w:type="spellEnd"/>
      <w:r w:rsidRPr="00942085">
        <w:rPr>
          <w:rFonts w:ascii="Times New Roman" w:eastAsia="TimesNewRomanPS-BoldItalicMT" w:hAnsi="Times New Roman"/>
          <w:b/>
        </w:rPr>
        <w:t>ė.</w:t>
      </w:r>
      <w:proofErr w:type="gramEnd"/>
      <w:r w:rsidRPr="00942085">
        <w:rPr>
          <w:rFonts w:ascii="Times New Roman" w:eastAsia="TimesNewRomanPS-BoldItalicMT" w:hAnsi="Times New Roman"/>
        </w:rPr>
        <w:t xml:space="preserve"> Naftos angliavandenilių koncentracijos DLK viršijimai Baltijos jūros ir Kuršių marių vandenyje.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3402"/>
        <w:gridCol w:w="3153"/>
      </w:tblGrid>
      <w:tr w:rsidR="00EB5BED" w:rsidRPr="00720663" w14:paraId="39A67126" w14:textId="77777777" w:rsidTr="00942085">
        <w:trPr>
          <w:trHeight w:val="821"/>
        </w:trPr>
        <w:tc>
          <w:tcPr>
            <w:tcW w:w="817" w:type="dxa"/>
            <w:vAlign w:val="center"/>
          </w:tcPr>
          <w:p w14:paraId="0B5428A2" w14:textId="77777777" w:rsidR="008E07FA" w:rsidRPr="00720663" w:rsidRDefault="005A667C" w:rsidP="005A667C">
            <w:pPr>
              <w:rPr>
                <w:rFonts w:ascii="Times New Roman" w:eastAsia="TimesNewRomanPS-BoldItalic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1134" w:type="dxa"/>
            <w:vAlign w:val="center"/>
          </w:tcPr>
          <w:p w14:paraId="36A772AB" w14:textId="77777777" w:rsidR="008E07FA" w:rsidRPr="00720663" w:rsidRDefault="0056779F" w:rsidP="005A667C">
            <w:pPr>
              <w:rPr>
                <w:rFonts w:ascii="Times New Roman" w:eastAsia="TimesNewRomanPS-BoldItalic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ėginių</w:t>
            </w:r>
            <w:proofErr w:type="spellEnd"/>
            <w:r w:rsidR="008E07FA"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 xml:space="preserve"> skaičius</w:t>
            </w:r>
          </w:p>
        </w:tc>
        <w:tc>
          <w:tcPr>
            <w:tcW w:w="1134" w:type="dxa"/>
            <w:vAlign w:val="center"/>
          </w:tcPr>
          <w:p w14:paraId="50E6DD37" w14:textId="77777777" w:rsidR="008E07FA" w:rsidRPr="00720663" w:rsidRDefault="008E07FA" w:rsidP="005A667C">
            <w:pPr>
              <w:rPr>
                <w:rFonts w:ascii="Times New Roman" w:eastAsia="TimesNewRomanPS-BoldItalicMT" w:hAnsi="Times New Roman"/>
                <w:b/>
                <w:sz w:val="24"/>
                <w:szCs w:val="24"/>
              </w:rPr>
            </w:pPr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Aptikta kartų</w:t>
            </w:r>
            <w:r w:rsidR="00AD0AF5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14:paraId="43C171AE" w14:textId="77777777" w:rsidR="00720663" w:rsidRDefault="008E07FA" w:rsidP="005A667C">
            <w:pPr>
              <w:rPr>
                <w:rFonts w:ascii="Times New Roman" w:eastAsia="TimesNewRomanPS-BoldItalicMT" w:hAnsi="Times New Roman"/>
                <w:b/>
                <w:sz w:val="24"/>
                <w:szCs w:val="24"/>
              </w:rPr>
            </w:pPr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 xml:space="preserve">Viršytas DLK </w:t>
            </w:r>
          </w:p>
          <w:p w14:paraId="6F32ECDC" w14:textId="77777777" w:rsidR="008E07FA" w:rsidRPr="00720663" w:rsidRDefault="008E07FA" w:rsidP="005A667C">
            <w:pPr>
              <w:rPr>
                <w:rFonts w:ascii="Times New Roman" w:eastAsia="TimesNewRomanPS-BoldItalicMT" w:hAnsi="Times New Roman"/>
                <w:b/>
                <w:sz w:val="24"/>
                <w:szCs w:val="24"/>
              </w:rPr>
            </w:pPr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(0,</w:t>
            </w:r>
            <w:r w:rsidR="00C86A11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2</w:t>
            </w:r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 xml:space="preserve"> </w:t>
            </w:r>
            <w:r w:rsidR="00C86A11"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  <w:t>m</w:t>
            </w:r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g/l)</w:t>
            </w:r>
            <w:r w:rsidR="0056779F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 xml:space="preserve"> -</w:t>
            </w:r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 xml:space="preserve"> </w:t>
            </w:r>
          </w:p>
          <w:p w14:paraId="0FB5AD29" w14:textId="77777777" w:rsidR="008E07FA" w:rsidRPr="00720663" w:rsidRDefault="008E07FA" w:rsidP="00C86A11">
            <w:pPr>
              <w:rPr>
                <w:rFonts w:ascii="Times New Roman" w:eastAsia="TimesNewRomanPS-BoldItalicMT" w:hAnsi="Times New Roman"/>
                <w:b/>
                <w:sz w:val="24"/>
                <w:szCs w:val="24"/>
              </w:rPr>
            </w:pPr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kartai (</w:t>
            </w:r>
            <w:r w:rsid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 xml:space="preserve">DLK viršijusi </w:t>
            </w:r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 xml:space="preserve">koncentracija, </w:t>
            </w:r>
            <w:r w:rsidR="00C86A11"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  <w:t>m</w:t>
            </w:r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/l)</w:t>
            </w:r>
          </w:p>
        </w:tc>
        <w:tc>
          <w:tcPr>
            <w:tcW w:w="3153" w:type="dxa"/>
            <w:vAlign w:val="center"/>
          </w:tcPr>
          <w:p w14:paraId="47C0AD79" w14:textId="77777777" w:rsidR="008E07FA" w:rsidRPr="00720663" w:rsidRDefault="00E03021" w:rsidP="005A667C">
            <w:pP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Monitoringo</w:t>
            </w:r>
            <w:proofErr w:type="spellEnd"/>
            <w: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v</w:t>
            </w:r>
            <w:r w:rsidR="008E07FA"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ieta</w:t>
            </w:r>
            <w:proofErr w:type="spellEnd"/>
            <w:r w:rsidR="008E07FA"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14:paraId="45CBE1E9" w14:textId="77777777" w:rsidR="008E07FA" w:rsidRPr="00A72E2F" w:rsidRDefault="008E07FA" w:rsidP="00C86A11">
            <w:pP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kurioje</w:t>
            </w:r>
            <w:proofErr w:type="spellEnd"/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viršytas</w:t>
            </w:r>
            <w:proofErr w:type="spellEnd"/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 xml:space="preserve"> DLK</w:t>
            </w:r>
          </w:p>
        </w:tc>
      </w:tr>
      <w:tr w:rsidR="00EB5BED" w14:paraId="5C0ACBAF" w14:textId="77777777" w:rsidTr="00942085">
        <w:trPr>
          <w:trHeight w:val="269"/>
        </w:trPr>
        <w:tc>
          <w:tcPr>
            <w:tcW w:w="817" w:type="dxa"/>
          </w:tcPr>
          <w:p w14:paraId="414F9FE9" w14:textId="77777777" w:rsidR="008E07FA" w:rsidRDefault="008E07FA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26B69712" w14:textId="77777777" w:rsidR="008E07FA" w:rsidRDefault="00FD7884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14:paraId="45CE56D2" w14:textId="77777777" w:rsidR="008E07FA" w:rsidRDefault="00FD7884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7E5827E" w14:textId="77777777" w:rsidR="008E07FA" w:rsidRDefault="00FD7884" w:rsidP="00405520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 (0,21)</w:t>
            </w:r>
          </w:p>
        </w:tc>
        <w:tc>
          <w:tcPr>
            <w:tcW w:w="3153" w:type="dxa"/>
          </w:tcPr>
          <w:p w14:paraId="5ACBEB32" w14:textId="77777777" w:rsidR="008E07FA" w:rsidRDefault="00FD7884" w:rsidP="00FD7884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Kuršių mariose: 5</w:t>
            </w:r>
          </w:p>
        </w:tc>
      </w:tr>
      <w:tr w:rsidR="00EB5BED" w14:paraId="39F75828" w14:textId="77777777" w:rsidTr="00942085">
        <w:trPr>
          <w:trHeight w:val="269"/>
        </w:trPr>
        <w:tc>
          <w:tcPr>
            <w:tcW w:w="817" w:type="dxa"/>
          </w:tcPr>
          <w:p w14:paraId="2534CF58" w14:textId="77777777" w:rsidR="008E07FA" w:rsidRDefault="008E07FA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7603237B" w14:textId="77777777" w:rsidR="008E07FA" w:rsidRPr="00193A9F" w:rsidRDefault="00FD7884" w:rsidP="00193A9F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134" w:type="dxa"/>
          </w:tcPr>
          <w:p w14:paraId="71750E95" w14:textId="77777777" w:rsidR="008E07FA" w:rsidRDefault="00FD7884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32BD4F5C" w14:textId="77777777" w:rsidR="008E07FA" w:rsidRDefault="00FD7884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5 (0,23-0,40)</w:t>
            </w:r>
          </w:p>
        </w:tc>
        <w:tc>
          <w:tcPr>
            <w:tcW w:w="3153" w:type="dxa"/>
          </w:tcPr>
          <w:p w14:paraId="239A3F2F" w14:textId="77777777" w:rsidR="00FD7884" w:rsidRDefault="00FD7884" w:rsidP="00FD7884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Baltijos jūroje: 1, 2, B-1, 4</w:t>
            </w:r>
          </w:p>
          <w:p w14:paraId="6F76C1D7" w14:textId="77777777" w:rsidR="008E07FA" w:rsidRDefault="00FD7884" w:rsidP="00FD7884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Kuršių mariose: 3B</w:t>
            </w:r>
          </w:p>
        </w:tc>
      </w:tr>
      <w:tr w:rsidR="00EB5BED" w14:paraId="2142CE09" w14:textId="77777777" w:rsidTr="00942085">
        <w:trPr>
          <w:trHeight w:val="269"/>
        </w:trPr>
        <w:tc>
          <w:tcPr>
            <w:tcW w:w="817" w:type="dxa"/>
          </w:tcPr>
          <w:p w14:paraId="60FDC488" w14:textId="77777777" w:rsidR="008E07FA" w:rsidRDefault="008E07FA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0269729F" w14:textId="77777777" w:rsidR="008E07FA" w:rsidRDefault="00614F9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14:paraId="225EEFBE" w14:textId="77777777" w:rsidR="008E07FA" w:rsidRDefault="00614F9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F20056C" w14:textId="77777777" w:rsidR="008E07FA" w:rsidRDefault="00614F95" w:rsidP="00614F95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3 (0,22-0,45)</w:t>
            </w:r>
          </w:p>
        </w:tc>
        <w:tc>
          <w:tcPr>
            <w:tcW w:w="3153" w:type="dxa"/>
          </w:tcPr>
          <w:p w14:paraId="7A7CCFF4" w14:textId="77777777" w:rsidR="008E07FA" w:rsidRDefault="00614F95" w:rsidP="00614F95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Baltijos jūroje: 3, 5, 64A2</w:t>
            </w:r>
          </w:p>
        </w:tc>
      </w:tr>
      <w:tr w:rsidR="00EB5BED" w14:paraId="351C0041" w14:textId="77777777" w:rsidTr="00942085">
        <w:trPr>
          <w:trHeight w:val="269"/>
        </w:trPr>
        <w:tc>
          <w:tcPr>
            <w:tcW w:w="817" w:type="dxa"/>
          </w:tcPr>
          <w:p w14:paraId="1AE6F5A1" w14:textId="77777777" w:rsidR="008E07FA" w:rsidRDefault="008E07FA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2969EA78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14:paraId="5F54D449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460D46D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-</w:t>
            </w:r>
          </w:p>
        </w:tc>
        <w:tc>
          <w:tcPr>
            <w:tcW w:w="3153" w:type="dxa"/>
          </w:tcPr>
          <w:p w14:paraId="21C2469F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-</w:t>
            </w:r>
          </w:p>
        </w:tc>
      </w:tr>
      <w:tr w:rsidR="00EB5BED" w14:paraId="446AE1E8" w14:textId="77777777" w:rsidTr="00942085">
        <w:trPr>
          <w:trHeight w:val="269"/>
        </w:trPr>
        <w:tc>
          <w:tcPr>
            <w:tcW w:w="817" w:type="dxa"/>
          </w:tcPr>
          <w:p w14:paraId="0E4283D3" w14:textId="77777777" w:rsidR="008E07FA" w:rsidRDefault="008E07FA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14:paraId="28C7F0B3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1969BB9A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84EBBBF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 (0,83)</w:t>
            </w:r>
          </w:p>
        </w:tc>
        <w:tc>
          <w:tcPr>
            <w:tcW w:w="3153" w:type="dxa"/>
          </w:tcPr>
          <w:p w14:paraId="4F8535B9" w14:textId="77777777" w:rsidR="008E07FA" w:rsidRDefault="00AD0AF5" w:rsidP="00AD0AF5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Baltijos jūroje: 4</w:t>
            </w:r>
          </w:p>
        </w:tc>
      </w:tr>
      <w:tr w:rsidR="00EB5BED" w14:paraId="52C659FE" w14:textId="77777777" w:rsidTr="00942085">
        <w:trPr>
          <w:trHeight w:val="269"/>
        </w:trPr>
        <w:tc>
          <w:tcPr>
            <w:tcW w:w="817" w:type="dxa"/>
          </w:tcPr>
          <w:p w14:paraId="53696A1B" w14:textId="77777777" w:rsidR="008E07FA" w:rsidRDefault="008E07FA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0E186C12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14:paraId="59F6B558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897E3C2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0</w:t>
            </w:r>
          </w:p>
        </w:tc>
        <w:tc>
          <w:tcPr>
            <w:tcW w:w="3153" w:type="dxa"/>
          </w:tcPr>
          <w:p w14:paraId="26096DCF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-</w:t>
            </w:r>
          </w:p>
        </w:tc>
      </w:tr>
      <w:tr w:rsidR="00EB5BED" w14:paraId="0C6DE34A" w14:textId="77777777" w:rsidTr="00942085">
        <w:trPr>
          <w:trHeight w:val="269"/>
        </w:trPr>
        <w:tc>
          <w:tcPr>
            <w:tcW w:w="817" w:type="dxa"/>
          </w:tcPr>
          <w:p w14:paraId="1E773D2B" w14:textId="77777777" w:rsidR="008E07FA" w:rsidRDefault="008E07FA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5F725091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14:paraId="3F89C27D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2F6F9E6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 (0,34)</w:t>
            </w:r>
          </w:p>
        </w:tc>
        <w:tc>
          <w:tcPr>
            <w:tcW w:w="3153" w:type="dxa"/>
          </w:tcPr>
          <w:p w14:paraId="77DDA0C7" w14:textId="77777777" w:rsidR="008E07FA" w:rsidRDefault="00AD0AF5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Baltijos jūroje: 4</w:t>
            </w:r>
          </w:p>
        </w:tc>
      </w:tr>
      <w:tr w:rsidR="00EB5BED" w14:paraId="54B627B3" w14:textId="77777777" w:rsidTr="00942085">
        <w:trPr>
          <w:trHeight w:val="284"/>
        </w:trPr>
        <w:tc>
          <w:tcPr>
            <w:tcW w:w="817" w:type="dxa"/>
          </w:tcPr>
          <w:p w14:paraId="6EB53E0F" w14:textId="77777777" w:rsidR="008E07FA" w:rsidRDefault="008E07FA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3A1ABDC9" w14:textId="77777777" w:rsidR="008E07FA" w:rsidRPr="00671388" w:rsidRDefault="00C94C17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134" w:type="dxa"/>
          </w:tcPr>
          <w:p w14:paraId="2EEF9712" w14:textId="77777777" w:rsidR="008E07FA" w:rsidRDefault="00C94C17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38835938" w14:textId="77777777" w:rsidR="008E07FA" w:rsidRDefault="00C94C17" w:rsidP="00597088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 (0,21)</w:t>
            </w:r>
          </w:p>
        </w:tc>
        <w:tc>
          <w:tcPr>
            <w:tcW w:w="3153" w:type="dxa"/>
          </w:tcPr>
          <w:p w14:paraId="22027E5B" w14:textId="77777777" w:rsidR="008E07FA" w:rsidRDefault="00C94C17" w:rsidP="00C94C17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Baltijos jūroje: 2</w:t>
            </w:r>
          </w:p>
        </w:tc>
      </w:tr>
    </w:tbl>
    <w:p w14:paraId="6B1DD22B" w14:textId="77777777" w:rsidR="008320DE" w:rsidRDefault="00AD0AF5" w:rsidP="00597088">
      <w:pPr>
        <w:ind w:firstLine="720"/>
        <w:jc w:val="both"/>
        <w:rPr>
          <w:rFonts w:ascii="Times New Roman" w:eastAsia="TimesNewRomanPS-BoldItalicMT" w:hAnsi="Times New Roman"/>
          <w:sz w:val="20"/>
          <w:szCs w:val="20"/>
        </w:rPr>
      </w:pPr>
      <w:r w:rsidRPr="00942085">
        <w:rPr>
          <w:rFonts w:ascii="Times New Roman" w:eastAsia="TimesNewRomanPS-BoldItalicMT" w:hAnsi="Times New Roman"/>
          <w:sz w:val="20"/>
          <w:szCs w:val="20"/>
        </w:rPr>
        <w:t>*koncentracija &gt; kiekybinio įvertinimo ribą.</w:t>
      </w:r>
    </w:p>
    <w:p w14:paraId="7214BB25" w14:textId="77777777" w:rsidR="00942085" w:rsidRPr="00942085" w:rsidRDefault="00942085" w:rsidP="00942085">
      <w:pPr>
        <w:jc w:val="both"/>
        <w:rPr>
          <w:rFonts w:ascii="Times New Roman" w:eastAsia="TimesNewRomanPS-BoldItalicMT" w:hAnsi="Times New Roman"/>
        </w:rPr>
      </w:pPr>
      <w:proofErr w:type="gramStart"/>
      <w:r>
        <w:rPr>
          <w:rFonts w:ascii="Times New Roman" w:eastAsia="TimesNewRomanPS-BoldItalicMT" w:hAnsi="Times New Roman"/>
          <w:b/>
          <w:lang w:val="en-US"/>
        </w:rPr>
        <w:t>2</w:t>
      </w:r>
      <w:r w:rsidRPr="00942085">
        <w:rPr>
          <w:rFonts w:ascii="Times New Roman" w:eastAsia="TimesNewRomanPS-BoldItalicMT" w:hAnsi="Times New Roman"/>
          <w:b/>
          <w:lang w:val="en-US"/>
        </w:rPr>
        <w:t xml:space="preserve"> </w:t>
      </w:r>
      <w:proofErr w:type="spellStart"/>
      <w:r w:rsidRPr="00942085">
        <w:rPr>
          <w:rFonts w:ascii="Times New Roman" w:eastAsia="TimesNewRomanPS-BoldItalicMT" w:hAnsi="Times New Roman"/>
          <w:b/>
          <w:lang w:val="en-US"/>
        </w:rPr>
        <w:t>lentel</w:t>
      </w:r>
      <w:proofErr w:type="spellEnd"/>
      <w:r w:rsidRPr="00942085">
        <w:rPr>
          <w:rFonts w:ascii="Times New Roman" w:eastAsia="TimesNewRomanPS-BoldItalicMT" w:hAnsi="Times New Roman"/>
          <w:b/>
        </w:rPr>
        <w:t>ė.</w:t>
      </w:r>
      <w:proofErr w:type="gramEnd"/>
      <w:r w:rsidRPr="00942085">
        <w:rPr>
          <w:rFonts w:ascii="Times New Roman" w:eastAsia="TimesNewRomanPS-BoldItalicMT" w:hAnsi="Times New Roman"/>
        </w:rPr>
        <w:t xml:space="preserve"> Naftos </w:t>
      </w:r>
      <w:r>
        <w:rPr>
          <w:rFonts w:ascii="Times New Roman" w:eastAsia="TimesNewRomanPS-BoldItalicMT" w:hAnsi="Times New Roman"/>
        </w:rPr>
        <w:t>produktų</w:t>
      </w:r>
      <w:r w:rsidRPr="00942085">
        <w:rPr>
          <w:rFonts w:ascii="Times New Roman" w:eastAsia="TimesNewRomanPS-BoldItalicMT" w:hAnsi="Times New Roman"/>
        </w:rPr>
        <w:t xml:space="preserve"> koncentracijos </w:t>
      </w:r>
      <w:r>
        <w:rPr>
          <w:rFonts w:ascii="Times New Roman" w:eastAsia="TimesNewRomanPS-BoldItalicMT" w:hAnsi="Times New Roman"/>
        </w:rPr>
        <w:t>GAB vertės</w:t>
      </w:r>
      <w:r w:rsidRPr="00942085">
        <w:rPr>
          <w:rFonts w:ascii="Times New Roman" w:eastAsia="TimesNewRomanPS-BoldItalicMT" w:hAnsi="Times New Roman"/>
        </w:rPr>
        <w:t xml:space="preserve"> viršijimai Baltijos jūros ir Kuršių marių </w:t>
      </w:r>
      <w:r>
        <w:rPr>
          <w:rFonts w:ascii="Times New Roman" w:eastAsia="TimesNewRomanPS-BoldItalicMT" w:hAnsi="Times New Roman"/>
        </w:rPr>
        <w:t>dugno nuosėdose</w:t>
      </w:r>
      <w:r w:rsidRPr="00942085">
        <w:rPr>
          <w:rFonts w:ascii="Times New Roman" w:eastAsia="TimesNewRomanPS-BoldItalicMT" w:hAnsi="Times New Roman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3402"/>
        <w:gridCol w:w="3153"/>
      </w:tblGrid>
      <w:tr w:rsidR="00112B51" w:rsidRPr="00720663" w14:paraId="446A04FC" w14:textId="77777777" w:rsidTr="005B0382">
        <w:trPr>
          <w:trHeight w:val="821"/>
        </w:trPr>
        <w:tc>
          <w:tcPr>
            <w:tcW w:w="817" w:type="dxa"/>
            <w:vAlign w:val="center"/>
          </w:tcPr>
          <w:p w14:paraId="205C80A4" w14:textId="77777777" w:rsidR="00112B51" w:rsidRPr="00720663" w:rsidRDefault="00112B51" w:rsidP="00397C53">
            <w:pPr>
              <w:rPr>
                <w:rFonts w:ascii="Times New Roman" w:eastAsia="TimesNewRomanPS-BoldItalic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1134" w:type="dxa"/>
            <w:vAlign w:val="center"/>
          </w:tcPr>
          <w:p w14:paraId="17BFD358" w14:textId="77777777" w:rsidR="00112B51" w:rsidRPr="00720663" w:rsidRDefault="00112B51" w:rsidP="00397C53">
            <w:pPr>
              <w:rPr>
                <w:rFonts w:ascii="Times New Roman" w:eastAsia="TimesNewRomanPS-BoldItalic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ėginių</w:t>
            </w:r>
            <w:proofErr w:type="spellEnd"/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 xml:space="preserve"> skaičius</w:t>
            </w:r>
          </w:p>
        </w:tc>
        <w:tc>
          <w:tcPr>
            <w:tcW w:w="1134" w:type="dxa"/>
            <w:vAlign w:val="center"/>
          </w:tcPr>
          <w:p w14:paraId="351BA08D" w14:textId="77777777" w:rsidR="00112B51" w:rsidRPr="00720663" w:rsidRDefault="00112B51" w:rsidP="00397C53">
            <w:pPr>
              <w:rPr>
                <w:rFonts w:ascii="Times New Roman" w:eastAsia="TimesNewRomanPS-BoldItalicMT" w:hAnsi="Times New Roman"/>
                <w:b/>
                <w:sz w:val="24"/>
                <w:szCs w:val="24"/>
              </w:rPr>
            </w:pPr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Aptikta kartų</w:t>
            </w:r>
            <w:r>
              <w:rPr>
                <w:rFonts w:ascii="Times New Roman" w:eastAsia="TimesNewRomanPS-BoldItalicMT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14:paraId="7FEB02EE" w14:textId="77777777" w:rsidR="00942085" w:rsidRDefault="00112B51" w:rsidP="00397C53">
            <w:pPr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</w:pPr>
            <w:r w:rsidRPr="00112B51"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  <w:t xml:space="preserve">Viršyta GAB vertė </w:t>
            </w:r>
          </w:p>
          <w:p w14:paraId="75DC7020" w14:textId="77777777" w:rsidR="00112B51" w:rsidRPr="00112B51" w:rsidRDefault="00112B51" w:rsidP="00397C53">
            <w:pPr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</w:pPr>
            <w:r w:rsidRPr="00112B51"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  <w:t>(</w:t>
            </w:r>
            <w:r w:rsidRPr="00112B5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≤</w:t>
            </w:r>
            <w:r w:rsidRPr="0011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83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1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11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mg/kg sauso svorio</w:t>
            </w:r>
            <w:r w:rsidR="005C521E"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  <w:t>) -</w:t>
            </w:r>
            <w:r w:rsidRPr="00112B51"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C66BA5" w14:textId="77777777" w:rsidR="00112B51" w:rsidRPr="00112B51" w:rsidRDefault="00112B51" w:rsidP="00B00B58">
            <w:pPr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</w:pPr>
            <w:r w:rsidRPr="00112B51"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  <w:t xml:space="preserve">kartai (GAB viršijusi koncentracija, </w:t>
            </w:r>
            <w:r w:rsidRPr="0011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mg/kg </w:t>
            </w:r>
            <w:proofErr w:type="spellStart"/>
            <w:r w:rsidRPr="0011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s.sv</w:t>
            </w:r>
            <w:proofErr w:type="spellEnd"/>
            <w:r w:rsidRPr="00112B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12B51"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53" w:type="dxa"/>
            <w:vAlign w:val="center"/>
          </w:tcPr>
          <w:p w14:paraId="6B1C61B2" w14:textId="77777777" w:rsidR="00112B51" w:rsidRPr="00720663" w:rsidRDefault="00112B51" w:rsidP="00112B51">
            <w:pP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Monitoringo</w:t>
            </w:r>
            <w:proofErr w:type="spellEnd"/>
            <w: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v</w:t>
            </w:r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ieta</w:t>
            </w:r>
            <w:proofErr w:type="spellEnd"/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14:paraId="3ADCD1D1" w14:textId="77777777" w:rsidR="00112B51" w:rsidRPr="00112B51" w:rsidRDefault="00112B51" w:rsidP="00112B51">
            <w:pPr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</w:pPr>
            <w:proofErr w:type="spellStart"/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kurioje</w:t>
            </w:r>
            <w:proofErr w:type="spellEnd"/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vir</w:t>
            </w:r>
            <w:r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>šyta</w:t>
            </w:r>
            <w:proofErr w:type="spellEnd"/>
            <w:r w:rsidRPr="00720663">
              <w:rPr>
                <w:rFonts w:ascii="Times New Roman" w:eastAsia="TimesNewRomanPS-BoldItalicMT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12B51">
              <w:rPr>
                <w:rFonts w:ascii="Times New Roman" w:eastAsia="TimesNewRomanPS-BoldItalicMT" w:hAnsi="Times New Roman" w:cs="Times New Roman"/>
                <w:b/>
                <w:sz w:val="24"/>
                <w:szCs w:val="24"/>
                <w:lang w:val="en-US"/>
              </w:rPr>
              <w:t>GAB vert</w:t>
            </w:r>
            <w:r w:rsidRPr="00112B51">
              <w:rPr>
                <w:rFonts w:ascii="Times New Roman" w:eastAsia="TimesNewRomanPS-BoldItalicMT" w:hAnsi="Times New Roman" w:cs="Times New Roman"/>
                <w:b/>
                <w:sz w:val="24"/>
                <w:szCs w:val="24"/>
              </w:rPr>
              <w:t>ė</w:t>
            </w:r>
          </w:p>
        </w:tc>
      </w:tr>
      <w:tr w:rsidR="00B00B58" w14:paraId="2EBC8A9C" w14:textId="77777777" w:rsidTr="005B0382">
        <w:trPr>
          <w:trHeight w:val="269"/>
        </w:trPr>
        <w:tc>
          <w:tcPr>
            <w:tcW w:w="817" w:type="dxa"/>
          </w:tcPr>
          <w:p w14:paraId="324E0B05" w14:textId="77777777" w:rsidR="00B00B58" w:rsidRDefault="00B00B58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77097FA0" w14:textId="77777777" w:rsidR="00B00B58" w:rsidRDefault="00B83DA1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27221E6" w14:textId="77777777" w:rsidR="00B00B58" w:rsidRDefault="00B83DA1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F8B494D" w14:textId="77777777" w:rsidR="00B00B58" w:rsidRDefault="00B83DA1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 (100 ir 140)</w:t>
            </w:r>
          </w:p>
        </w:tc>
        <w:tc>
          <w:tcPr>
            <w:tcW w:w="3153" w:type="dxa"/>
          </w:tcPr>
          <w:p w14:paraId="0D87D329" w14:textId="77777777" w:rsidR="00B00B58" w:rsidRDefault="00B83DA1" w:rsidP="00B83DA1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Kuršių mariose: 1, 12</w:t>
            </w:r>
          </w:p>
        </w:tc>
      </w:tr>
      <w:tr w:rsidR="00B00B58" w14:paraId="623C3FB1" w14:textId="77777777" w:rsidTr="005B0382">
        <w:trPr>
          <w:trHeight w:val="269"/>
        </w:trPr>
        <w:tc>
          <w:tcPr>
            <w:tcW w:w="817" w:type="dxa"/>
          </w:tcPr>
          <w:p w14:paraId="121E5DCA" w14:textId="77777777" w:rsidR="00B00B58" w:rsidRDefault="00B00B58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3200BD10" w14:textId="77777777" w:rsidR="00B00B58" w:rsidRPr="00193A9F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</w:tcPr>
          <w:p w14:paraId="6161EEDE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515B59C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6 (140-210)</w:t>
            </w:r>
          </w:p>
        </w:tc>
        <w:tc>
          <w:tcPr>
            <w:tcW w:w="3153" w:type="dxa"/>
          </w:tcPr>
          <w:p w14:paraId="2CE4D7EC" w14:textId="77777777" w:rsidR="00B00B58" w:rsidRDefault="005B0382" w:rsidP="005B0382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Kuršių mariose: 1, 3B, 3DT, 10, 12</w:t>
            </w:r>
          </w:p>
        </w:tc>
      </w:tr>
      <w:tr w:rsidR="00B00B58" w14:paraId="7775D795" w14:textId="77777777" w:rsidTr="005B0382">
        <w:trPr>
          <w:trHeight w:val="269"/>
        </w:trPr>
        <w:tc>
          <w:tcPr>
            <w:tcW w:w="817" w:type="dxa"/>
          </w:tcPr>
          <w:p w14:paraId="3C6443AA" w14:textId="77777777" w:rsidR="00B00B58" w:rsidRDefault="00B00B58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6D84ACD8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15E7BD61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658DCB8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7 (110-280)</w:t>
            </w:r>
          </w:p>
        </w:tc>
        <w:tc>
          <w:tcPr>
            <w:tcW w:w="3153" w:type="dxa"/>
          </w:tcPr>
          <w:p w14:paraId="4A187EAC" w14:textId="77777777" w:rsidR="00B00B58" w:rsidRDefault="005B0382" w:rsidP="005B0382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Kuršių mariose: 1, 3B, 10, 12</w:t>
            </w:r>
          </w:p>
          <w:p w14:paraId="28C061D4" w14:textId="77777777" w:rsidR="005B0382" w:rsidRPr="005B0382" w:rsidRDefault="005B0382" w:rsidP="005B0382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Baltijos jūroje: N-</w:t>
            </w:r>
            <w:r>
              <w:rPr>
                <w:rFonts w:ascii="Times New Roman" w:eastAsia="TimesNewRomanPS-BoldItalicMT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00B58" w14:paraId="780CCF79" w14:textId="77777777" w:rsidTr="005B0382">
        <w:trPr>
          <w:trHeight w:val="269"/>
        </w:trPr>
        <w:tc>
          <w:tcPr>
            <w:tcW w:w="817" w:type="dxa"/>
          </w:tcPr>
          <w:p w14:paraId="7EDC5999" w14:textId="77777777" w:rsidR="00B00B58" w:rsidRDefault="00B00B58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66664721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CC3A343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85B3F37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0</w:t>
            </w:r>
          </w:p>
        </w:tc>
        <w:tc>
          <w:tcPr>
            <w:tcW w:w="3153" w:type="dxa"/>
          </w:tcPr>
          <w:p w14:paraId="5F95272D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-</w:t>
            </w:r>
          </w:p>
        </w:tc>
      </w:tr>
      <w:tr w:rsidR="00B00B58" w14:paraId="5225E000" w14:textId="77777777" w:rsidTr="005B0382">
        <w:trPr>
          <w:trHeight w:val="269"/>
        </w:trPr>
        <w:tc>
          <w:tcPr>
            <w:tcW w:w="817" w:type="dxa"/>
          </w:tcPr>
          <w:p w14:paraId="1E8044E7" w14:textId="77777777" w:rsidR="00B00B58" w:rsidRDefault="00B00B58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</w:tcPr>
          <w:p w14:paraId="39E013C8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6463AC88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EDEC52E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0</w:t>
            </w:r>
          </w:p>
        </w:tc>
        <w:tc>
          <w:tcPr>
            <w:tcW w:w="3153" w:type="dxa"/>
          </w:tcPr>
          <w:p w14:paraId="233F6582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-</w:t>
            </w:r>
          </w:p>
        </w:tc>
      </w:tr>
      <w:tr w:rsidR="00B00B58" w14:paraId="0C1F2172" w14:textId="77777777" w:rsidTr="005B0382">
        <w:trPr>
          <w:trHeight w:val="269"/>
        </w:trPr>
        <w:tc>
          <w:tcPr>
            <w:tcW w:w="817" w:type="dxa"/>
          </w:tcPr>
          <w:p w14:paraId="120F4D8C" w14:textId="77777777" w:rsidR="00B00B58" w:rsidRDefault="00B00B58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14:paraId="701EBCC3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663C7AED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944BA21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0</w:t>
            </w:r>
          </w:p>
        </w:tc>
        <w:tc>
          <w:tcPr>
            <w:tcW w:w="3153" w:type="dxa"/>
          </w:tcPr>
          <w:p w14:paraId="1CA54A46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-</w:t>
            </w:r>
          </w:p>
        </w:tc>
      </w:tr>
      <w:tr w:rsidR="00B00B58" w14:paraId="6F06D2A5" w14:textId="77777777" w:rsidTr="005B0382">
        <w:trPr>
          <w:trHeight w:val="269"/>
        </w:trPr>
        <w:tc>
          <w:tcPr>
            <w:tcW w:w="817" w:type="dxa"/>
          </w:tcPr>
          <w:p w14:paraId="2152C6DE" w14:textId="77777777" w:rsidR="00B00B58" w:rsidRDefault="00B00B58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14:paraId="7FA3EBD1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4E9AA178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D314BD7" w14:textId="77777777" w:rsidR="00B00B58" w:rsidRDefault="005B0382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 (230 ir 330)</w:t>
            </w:r>
          </w:p>
        </w:tc>
        <w:tc>
          <w:tcPr>
            <w:tcW w:w="3153" w:type="dxa"/>
          </w:tcPr>
          <w:p w14:paraId="07374961" w14:textId="77777777" w:rsidR="00B00B58" w:rsidRDefault="005B0382" w:rsidP="005B0382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 xml:space="preserve">Kuršių mariose: 1 ir 3A  </w:t>
            </w:r>
          </w:p>
        </w:tc>
      </w:tr>
      <w:tr w:rsidR="00B00B58" w14:paraId="12DADFFE" w14:textId="77777777" w:rsidTr="005B0382">
        <w:trPr>
          <w:trHeight w:val="284"/>
        </w:trPr>
        <w:tc>
          <w:tcPr>
            <w:tcW w:w="817" w:type="dxa"/>
          </w:tcPr>
          <w:p w14:paraId="73CBFDEC" w14:textId="77777777" w:rsidR="00B00B58" w:rsidRDefault="00B00B58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73D93BD8" w14:textId="77777777" w:rsidR="00B00B58" w:rsidRPr="00671388" w:rsidRDefault="00B83DA1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14:paraId="6FD9CA12" w14:textId="77777777" w:rsidR="00B00B58" w:rsidRDefault="00B83DA1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12A1771" w14:textId="77777777" w:rsidR="00B00B58" w:rsidRDefault="00B83DA1" w:rsidP="00397C53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1 (160)</w:t>
            </w:r>
          </w:p>
        </w:tc>
        <w:tc>
          <w:tcPr>
            <w:tcW w:w="3153" w:type="dxa"/>
          </w:tcPr>
          <w:p w14:paraId="16D20A1E" w14:textId="77777777" w:rsidR="00B00B58" w:rsidRDefault="00B83DA1" w:rsidP="00B83DA1">
            <w:pPr>
              <w:jc w:val="both"/>
              <w:rPr>
                <w:rFonts w:ascii="Times New Roman" w:eastAsia="TimesNewRomanPS-BoldItalicMT" w:hAnsi="Times New Roman"/>
                <w:sz w:val="24"/>
                <w:szCs w:val="24"/>
              </w:rPr>
            </w:pPr>
            <w:r>
              <w:rPr>
                <w:rFonts w:ascii="Times New Roman" w:eastAsia="TimesNewRomanPS-BoldItalicMT" w:hAnsi="Times New Roman"/>
                <w:sz w:val="24"/>
                <w:szCs w:val="24"/>
              </w:rPr>
              <w:t>Kuršių mariose: 5</w:t>
            </w:r>
          </w:p>
        </w:tc>
      </w:tr>
    </w:tbl>
    <w:p w14:paraId="71CFC480" w14:textId="77777777" w:rsidR="00597088" w:rsidRPr="00942085" w:rsidRDefault="00942085" w:rsidP="00942085">
      <w:pPr>
        <w:ind w:firstLine="720"/>
        <w:jc w:val="both"/>
        <w:rPr>
          <w:rFonts w:ascii="Times New Roman" w:eastAsia="TimesNewRomanPS-BoldItalicMT" w:hAnsi="Times New Roman"/>
          <w:sz w:val="20"/>
          <w:szCs w:val="20"/>
        </w:rPr>
      </w:pPr>
      <w:r w:rsidRPr="00942085">
        <w:rPr>
          <w:rFonts w:ascii="Times New Roman" w:eastAsia="TimesNewRomanPS-BoldItalicMT" w:hAnsi="Times New Roman"/>
          <w:sz w:val="20"/>
          <w:szCs w:val="20"/>
        </w:rPr>
        <w:t>*koncentracija &gt; kiekybinio įvertinimo ribą.</w:t>
      </w:r>
    </w:p>
    <w:p w14:paraId="4AB2494D" w14:textId="77777777" w:rsidR="00870F57" w:rsidRDefault="00870F57" w:rsidP="00406F4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19133" w14:textId="07713B8E" w:rsidR="002A0783" w:rsidRDefault="002A0783" w:rsidP="002A0783">
      <w:pPr>
        <w:pStyle w:val="default0"/>
      </w:pPr>
      <w:r>
        <w:rPr>
          <w:shd w:val="clear" w:color="auto" w:fill="FFFFFF"/>
        </w:rPr>
        <w:t>Parengė:</w:t>
      </w:r>
      <w:bookmarkStart w:id="0" w:name="_GoBack"/>
      <w:bookmarkEnd w:id="0"/>
    </w:p>
    <w:p w14:paraId="1CFC33E9" w14:textId="77777777" w:rsidR="002A0783" w:rsidRDefault="002A0783" w:rsidP="002A0783">
      <w:pPr>
        <w:pStyle w:val="default0"/>
      </w:pPr>
      <w:r>
        <w:rPr>
          <w:shd w:val="clear" w:color="auto" w:fill="FFFFFF"/>
        </w:rPr>
        <w:t>Aplinkos apsaugos agentūros Jūros aplinkos vertinimo skyrius</w:t>
      </w:r>
    </w:p>
    <w:p w14:paraId="12603815" w14:textId="77777777" w:rsidR="002A0783" w:rsidRDefault="002A0783" w:rsidP="002A0783">
      <w:pPr>
        <w:pStyle w:val="default0"/>
      </w:pPr>
      <w:r>
        <w:rPr>
          <w:bdr w:val="none" w:sz="0" w:space="0" w:color="auto" w:frame="1"/>
          <w:shd w:val="clear" w:color="auto" w:fill="FFFFFF"/>
          <w:lang w:val="en-GB"/>
        </w:rPr>
        <w:t>2020-11-17</w:t>
      </w:r>
    </w:p>
    <w:p w14:paraId="4D4C5DDB" w14:textId="77777777" w:rsidR="002A0783" w:rsidRPr="0084564C" w:rsidRDefault="002A0783" w:rsidP="00406F4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783" w:rsidRPr="008456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8EDB" w14:textId="77777777" w:rsidR="004846B0" w:rsidRDefault="004846B0" w:rsidP="00333D98">
      <w:pPr>
        <w:spacing w:after="0" w:line="240" w:lineRule="auto"/>
      </w:pPr>
      <w:r>
        <w:separator/>
      </w:r>
    </w:p>
  </w:endnote>
  <w:endnote w:type="continuationSeparator" w:id="0">
    <w:p w14:paraId="27045B5E" w14:textId="77777777" w:rsidR="004846B0" w:rsidRDefault="004846B0" w:rsidP="0033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NewRomanPS-BoldItalicMT">
    <w:altName w:val="Arabic Typesetting"/>
    <w:charset w:val="BA"/>
    <w:family w:val="script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414C" w14:textId="77777777" w:rsidR="004846B0" w:rsidRDefault="004846B0" w:rsidP="00333D98">
      <w:pPr>
        <w:spacing w:after="0" w:line="240" w:lineRule="auto"/>
      </w:pPr>
      <w:r>
        <w:separator/>
      </w:r>
    </w:p>
  </w:footnote>
  <w:footnote w:type="continuationSeparator" w:id="0">
    <w:p w14:paraId="00BC6E03" w14:textId="77777777" w:rsidR="004846B0" w:rsidRDefault="004846B0" w:rsidP="00333D98">
      <w:pPr>
        <w:spacing w:after="0" w:line="240" w:lineRule="auto"/>
      </w:pPr>
      <w:r>
        <w:continuationSeparator/>
      </w:r>
    </w:p>
  </w:footnote>
  <w:footnote w:id="1">
    <w:p w14:paraId="64EA0A97" w14:textId="494AEA4C" w:rsidR="00333D98" w:rsidRDefault="00333D98" w:rsidP="00333D98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2006 m. gegužės 17 d. Lietuvos Respublikos aplinkos ministro įsakymas Nr. D1-236 „Dėl nuotekų tvarkymo reglamento patvirtinimo“.</w:t>
      </w:r>
      <w:r w:rsidRPr="00333D98">
        <w:t xml:space="preserve"> </w:t>
      </w:r>
      <w:r>
        <w:t xml:space="preserve">Žr. </w:t>
      </w:r>
      <w:r w:rsidRPr="00333D98">
        <w:t>Nuotekų tvarkymo reglamento 2 pried</w:t>
      </w:r>
      <w:r>
        <w:t>ą,</w:t>
      </w:r>
      <w:r w:rsidRPr="00333D98">
        <w:t xml:space="preserve"> B</w:t>
      </w:r>
      <w:r>
        <w:t xml:space="preserve"> dalį, </w:t>
      </w:r>
      <w:r w:rsidRPr="00333D98">
        <w:t>B1 sąraš</w:t>
      </w:r>
      <w:r>
        <w:t>ą</w:t>
      </w:r>
      <w:r w:rsidRPr="00333D98">
        <w:t>.</w:t>
      </w:r>
    </w:p>
  </w:footnote>
  <w:footnote w:id="2">
    <w:p w14:paraId="44C105CA" w14:textId="04C7A950" w:rsidR="00333D98" w:rsidRDefault="00333D98" w:rsidP="00333D98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B97D84">
        <w:t xml:space="preserve">2015 m. kovo 4 d. Nr. Lietuvos Respublikos aplinkos ministro įsakymas Nr. D1-194 „Dėl Baltijos jūros rajono geros aplinkos būklės savybių nustatymo reikalavimų patvirtinimo“. </w:t>
      </w:r>
    </w:p>
    <w:p w14:paraId="60404530" w14:textId="35A38C09" w:rsidR="00333D98" w:rsidRDefault="00333D98" w:rsidP="00333D98">
      <w:pPr>
        <w:pStyle w:val="Puslapioinaostekstas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E40"/>
    <w:multiLevelType w:val="multilevel"/>
    <w:tmpl w:val="DE5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F50C0"/>
    <w:multiLevelType w:val="multilevel"/>
    <w:tmpl w:val="2F0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133F2"/>
    <w:multiLevelType w:val="hybridMultilevel"/>
    <w:tmpl w:val="873A59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D"/>
    <w:rsid w:val="000130A4"/>
    <w:rsid w:val="0001490C"/>
    <w:rsid w:val="00045463"/>
    <w:rsid w:val="00060D92"/>
    <w:rsid w:val="0007691B"/>
    <w:rsid w:val="00084EAB"/>
    <w:rsid w:val="00092899"/>
    <w:rsid w:val="000B6515"/>
    <w:rsid w:val="00112B51"/>
    <w:rsid w:val="0014488E"/>
    <w:rsid w:val="001532C1"/>
    <w:rsid w:val="00193A9F"/>
    <w:rsid w:val="001C6977"/>
    <w:rsid w:val="00286EB6"/>
    <w:rsid w:val="0029467C"/>
    <w:rsid w:val="002A0783"/>
    <w:rsid w:val="002C5563"/>
    <w:rsid w:val="002C7C68"/>
    <w:rsid w:val="002F0F3A"/>
    <w:rsid w:val="00305C0D"/>
    <w:rsid w:val="003241EC"/>
    <w:rsid w:val="00333D98"/>
    <w:rsid w:val="00364870"/>
    <w:rsid w:val="003B075A"/>
    <w:rsid w:val="003B3484"/>
    <w:rsid w:val="003C7202"/>
    <w:rsid w:val="003D0627"/>
    <w:rsid w:val="003D7873"/>
    <w:rsid w:val="00405520"/>
    <w:rsid w:val="00406F48"/>
    <w:rsid w:val="004846B0"/>
    <w:rsid w:val="004D765E"/>
    <w:rsid w:val="004E4CBF"/>
    <w:rsid w:val="004F58AF"/>
    <w:rsid w:val="00512CE2"/>
    <w:rsid w:val="00544D50"/>
    <w:rsid w:val="0055490C"/>
    <w:rsid w:val="0055725D"/>
    <w:rsid w:val="005637EB"/>
    <w:rsid w:val="0056779F"/>
    <w:rsid w:val="00597088"/>
    <w:rsid w:val="005A3C3C"/>
    <w:rsid w:val="005A667C"/>
    <w:rsid w:val="005B0382"/>
    <w:rsid w:val="005C521E"/>
    <w:rsid w:val="005C7F34"/>
    <w:rsid w:val="005D3D1A"/>
    <w:rsid w:val="00614F95"/>
    <w:rsid w:val="00646FB7"/>
    <w:rsid w:val="0065486F"/>
    <w:rsid w:val="006616B3"/>
    <w:rsid w:val="00671388"/>
    <w:rsid w:val="006B4D28"/>
    <w:rsid w:val="006C37CC"/>
    <w:rsid w:val="00720663"/>
    <w:rsid w:val="0074144C"/>
    <w:rsid w:val="00747253"/>
    <w:rsid w:val="0076100B"/>
    <w:rsid w:val="00772D74"/>
    <w:rsid w:val="007B5CCA"/>
    <w:rsid w:val="007C2882"/>
    <w:rsid w:val="00800D4D"/>
    <w:rsid w:val="008320DE"/>
    <w:rsid w:val="0084564C"/>
    <w:rsid w:val="00857A9B"/>
    <w:rsid w:val="00870F57"/>
    <w:rsid w:val="008C0F16"/>
    <w:rsid w:val="008E07FA"/>
    <w:rsid w:val="008F607E"/>
    <w:rsid w:val="009119FE"/>
    <w:rsid w:val="00924929"/>
    <w:rsid w:val="00931EF8"/>
    <w:rsid w:val="00942085"/>
    <w:rsid w:val="00956D9A"/>
    <w:rsid w:val="009962B1"/>
    <w:rsid w:val="009E55FA"/>
    <w:rsid w:val="009F5615"/>
    <w:rsid w:val="00A026DE"/>
    <w:rsid w:val="00A401F6"/>
    <w:rsid w:val="00A72E2F"/>
    <w:rsid w:val="00AB04AC"/>
    <w:rsid w:val="00AC2E95"/>
    <w:rsid w:val="00AD0AF5"/>
    <w:rsid w:val="00B00B58"/>
    <w:rsid w:val="00B41453"/>
    <w:rsid w:val="00B83DA1"/>
    <w:rsid w:val="00B97B67"/>
    <w:rsid w:val="00B97D84"/>
    <w:rsid w:val="00C2432C"/>
    <w:rsid w:val="00C40EFB"/>
    <w:rsid w:val="00C6243F"/>
    <w:rsid w:val="00C72CFA"/>
    <w:rsid w:val="00C859F7"/>
    <w:rsid w:val="00C86A11"/>
    <w:rsid w:val="00C94C17"/>
    <w:rsid w:val="00CB4DBA"/>
    <w:rsid w:val="00D170CB"/>
    <w:rsid w:val="00D174B4"/>
    <w:rsid w:val="00D422AA"/>
    <w:rsid w:val="00D50095"/>
    <w:rsid w:val="00D61B9F"/>
    <w:rsid w:val="00D74AED"/>
    <w:rsid w:val="00DA59C2"/>
    <w:rsid w:val="00DC030D"/>
    <w:rsid w:val="00E03021"/>
    <w:rsid w:val="00E608CC"/>
    <w:rsid w:val="00E90266"/>
    <w:rsid w:val="00E9138D"/>
    <w:rsid w:val="00EB5BED"/>
    <w:rsid w:val="00F10CD0"/>
    <w:rsid w:val="00F773FB"/>
    <w:rsid w:val="00FD016B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B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CentrBold">
    <w:name w:val="CentrBold"/>
    <w:rsid w:val="00597088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33D9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33D9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33D98"/>
    <w:rPr>
      <w:vertAlign w:val="superscript"/>
    </w:rPr>
  </w:style>
  <w:style w:type="paragraph" w:customStyle="1" w:styleId="default0">
    <w:name w:val="default"/>
    <w:basedOn w:val="prastasis"/>
    <w:rsid w:val="002A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CentrBold">
    <w:name w:val="CentrBold"/>
    <w:rsid w:val="00597088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33D9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33D9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33D98"/>
    <w:rPr>
      <w:vertAlign w:val="superscript"/>
    </w:rPr>
  </w:style>
  <w:style w:type="paragraph" w:customStyle="1" w:styleId="default0">
    <w:name w:val="default"/>
    <w:basedOn w:val="prastasis"/>
    <w:rsid w:val="002A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8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805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2393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789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8509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5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817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1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3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941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B2D7-37BB-404D-A30B-30266377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 Remeikaitė-Nikienė</dc:creator>
  <cp:lastModifiedBy>Nijolė Remeikaitė-Nikienė</cp:lastModifiedBy>
  <cp:revision>3</cp:revision>
  <dcterms:created xsi:type="dcterms:W3CDTF">2020-11-17T07:06:00Z</dcterms:created>
  <dcterms:modified xsi:type="dcterms:W3CDTF">2020-11-17T09:16:00Z</dcterms:modified>
</cp:coreProperties>
</file>